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5BF61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平顶山乙锐新材料科技有限公司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平顶山乙锐新材料科技有限公司</w:t>
      </w:r>
    </w:p>
    <w:p w14:paraId="0D818C9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</w:t>
      </w:r>
    </w:p>
    <w:p w14:paraId="57B81762">
      <w:pPr>
        <w:widowControl w:val="0"/>
        <w:wordWrap/>
        <w:adjustRightInd/>
        <w:snapToGrid/>
        <w:spacing w:line="600" w:lineRule="exact"/>
        <w:ind w:left="0" w:leftChars="0" w:right="0" w:firstLine="560" w:firstLineChars="20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平顶山乙锐新材料科技有限公司于2022年成立，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位于平顶山市郏县产业集聚区，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是一家集砂布技术开发、生产、销售为一体的企业。公司现拥有原布处理生产线、砂布生产线等3条专业生产线。公司现有员工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4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0余人，各类专业技术人员10余人，公司主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营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产品为砂布卷、强力砂带等产品。与河南工业大学、中南大学、武汉材料保护研究所有限公司、河南城建学院等多所科研院所合作，并引进了“二砂厂”多位高级技术人才，为公司组建了一支强有力的科研队伍。</w:t>
      </w:r>
    </w:p>
    <w:p w14:paraId="4D5AE0D1">
      <w:pPr>
        <w:widowControl w:val="0"/>
        <w:wordWrap/>
        <w:adjustRightInd/>
        <w:snapToGrid/>
        <w:spacing w:line="600" w:lineRule="exact"/>
        <w:ind w:left="0" w:leftChars="0" w:right="0" w:firstLine="560" w:firstLineChars="20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公司于2024年6月投资建设涂附磨具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生产项目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，新建布处理车间1座，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占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地30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余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亩，并购置德国进口定型机，可大大提高公司原布处理能力，直接提高砂布产能。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560" w:firstLineChars="20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</w:rPr>
        <w:t>项目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计划于2025年6月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投产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届时将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生产各类中高档涂附磨具及其涂附磨具转换产品等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。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项目计划新招收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约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0人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主要从事于涂附磨具生产操作。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民营企业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磨料磨具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翟江超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13183350972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1391289064@qq.com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1A965907">
      <w:pPr>
        <w:numPr>
          <w:ilvl w:val="0"/>
          <w:numId w:val="0"/>
        </w:numPr>
        <w:rPr>
          <w:rFonts w:hint="eastAsia"/>
          <w:sz w:val="28"/>
          <w:szCs w:val="24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1、生产操作员/10人/要求：男女不限，</w:t>
      </w:r>
      <w:r>
        <w:rPr>
          <w:sz w:val="28"/>
          <w:szCs w:val="24"/>
        </w:rPr>
        <w:t>55</w:t>
      </w:r>
      <w:r>
        <w:rPr>
          <w:rFonts w:hint="eastAsia"/>
          <w:sz w:val="28"/>
          <w:szCs w:val="24"/>
        </w:rPr>
        <w:t>周岁以下，初中及以上学历（有经验者可放宽要求），身体健康，吃苦耐劳，工作认真负责，具有良好的沟通能力；有相关工作经验者优先，有相关职业技能证书者优先。</w:t>
      </w:r>
    </w:p>
    <w:p w14:paraId="0E6B93E1">
      <w:pPr>
        <w:numPr>
          <w:ilvl w:val="0"/>
          <w:numId w:val="0"/>
        </w:numPr>
        <w:ind w:left="420" w:leftChars="0"/>
        <w:rPr>
          <w:rFonts w:hint="eastAsia"/>
          <w:sz w:val="28"/>
          <w:szCs w:val="24"/>
          <w:lang w:val="en-US" w:eastAsia="zh-CN"/>
        </w:rPr>
      </w:pPr>
      <w:r>
        <w:rPr>
          <w:rFonts w:hint="eastAsia"/>
          <w:sz w:val="28"/>
          <w:szCs w:val="24"/>
          <w:lang w:val="en-US" w:eastAsia="zh-CN"/>
        </w:rPr>
        <w:t>岗位职责：</w:t>
      </w:r>
    </w:p>
    <w:p w14:paraId="38C075B0">
      <w:pPr>
        <w:numPr>
          <w:ilvl w:val="0"/>
          <w:numId w:val="0"/>
        </w:numPr>
        <w:ind w:left="420" w:leftChars="0"/>
        <w:rPr>
          <w:rFonts w:hint="eastAsia"/>
          <w:sz w:val="28"/>
          <w:szCs w:val="24"/>
          <w:lang w:val="en-US" w:eastAsia="zh-CN"/>
        </w:rPr>
      </w:pPr>
      <w:r>
        <w:rPr>
          <w:rFonts w:hint="eastAsia"/>
          <w:sz w:val="28"/>
          <w:szCs w:val="24"/>
          <w:lang w:val="en-US" w:eastAsia="zh-CN"/>
        </w:rPr>
        <w:t>1、服从当班班长的领导，尽职尽责完成本职工作；</w:t>
      </w:r>
    </w:p>
    <w:p w14:paraId="1D6A9AFC">
      <w:pPr>
        <w:numPr>
          <w:ilvl w:val="0"/>
          <w:numId w:val="0"/>
        </w:numPr>
        <w:ind w:left="420" w:leftChars="0"/>
        <w:rPr>
          <w:rFonts w:hint="eastAsia"/>
          <w:sz w:val="28"/>
          <w:szCs w:val="24"/>
          <w:lang w:val="en-US" w:eastAsia="zh-CN"/>
        </w:rPr>
      </w:pPr>
      <w:r>
        <w:rPr>
          <w:rFonts w:hint="eastAsia"/>
          <w:sz w:val="28"/>
          <w:szCs w:val="24"/>
          <w:lang w:val="en-US" w:eastAsia="zh-CN"/>
        </w:rPr>
        <w:t>2、负责生产设备的操作、维护等工作；</w:t>
      </w:r>
    </w:p>
    <w:p w14:paraId="33E0DCD0">
      <w:pPr>
        <w:numPr>
          <w:ilvl w:val="0"/>
          <w:numId w:val="0"/>
        </w:numPr>
        <w:ind w:left="420" w:leftChars="0"/>
        <w:rPr>
          <w:rFonts w:hint="eastAsia"/>
          <w:sz w:val="28"/>
          <w:szCs w:val="24"/>
          <w:lang w:val="en-US" w:eastAsia="zh-CN"/>
        </w:rPr>
      </w:pPr>
      <w:r>
        <w:rPr>
          <w:rFonts w:hint="eastAsia"/>
          <w:sz w:val="28"/>
          <w:szCs w:val="24"/>
          <w:lang w:val="en-US" w:eastAsia="zh-CN"/>
        </w:rPr>
        <w:t>3、负责生产岗位工作质量，严格控制各项工艺指标，保证主要工艺参数稳定；</w:t>
      </w:r>
    </w:p>
    <w:p w14:paraId="3C0BBA32">
      <w:pPr>
        <w:numPr>
          <w:ilvl w:val="0"/>
          <w:numId w:val="0"/>
        </w:numPr>
        <w:ind w:left="420" w:leftChars="0"/>
        <w:rPr>
          <w:rFonts w:hint="eastAsia"/>
          <w:sz w:val="28"/>
          <w:szCs w:val="24"/>
          <w:lang w:val="en-US" w:eastAsia="zh-CN"/>
        </w:rPr>
      </w:pPr>
      <w:r>
        <w:rPr>
          <w:rFonts w:hint="eastAsia"/>
          <w:sz w:val="28"/>
          <w:szCs w:val="24"/>
          <w:lang w:val="en-US" w:eastAsia="zh-CN"/>
        </w:rPr>
        <w:t>4、对岗位工作所管辖的设备做到“四懂三会”，岗位工作记录完整，真实；</w:t>
      </w:r>
    </w:p>
    <w:p w14:paraId="0C1650D9">
      <w:pPr>
        <w:numPr>
          <w:ilvl w:val="0"/>
          <w:numId w:val="0"/>
        </w:numPr>
        <w:ind w:left="420" w:leftChars="0"/>
        <w:rPr>
          <w:rFonts w:hint="default"/>
          <w:sz w:val="28"/>
          <w:szCs w:val="24"/>
          <w:lang w:val="en-US" w:eastAsia="zh-CN"/>
        </w:rPr>
      </w:pPr>
      <w:r>
        <w:rPr>
          <w:rFonts w:hint="default"/>
          <w:sz w:val="28"/>
          <w:szCs w:val="24"/>
          <w:lang w:val="en-US" w:eastAsia="zh-CN"/>
        </w:rPr>
        <w:t>其他要求：</w:t>
      </w:r>
    </w:p>
    <w:p w14:paraId="31B05CB0">
      <w:pPr>
        <w:numPr>
          <w:ilvl w:val="0"/>
          <w:numId w:val="0"/>
        </w:numPr>
        <w:ind w:left="420" w:leftChars="0"/>
        <w:rPr>
          <w:rFonts w:hint="default"/>
          <w:sz w:val="28"/>
          <w:szCs w:val="24"/>
          <w:lang w:val="en-US" w:eastAsia="zh-CN"/>
        </w:rPr>
      </w:pPr>
      <w:r>
        <w:rPr>
          <w:rFonts w:hint="default"/>
          <w:sz w:val="28"/>
          <w:szCs w:val="24"/>
          <w:lang w:val="en-US" w:eastAsia="zh-CN"/>
        </w:rPr>
        <w:t>1、身体条件：不酗酒，无残疾，身体健康，无遗传病史，无传染性疾病，无心脏病、冠心病、高血压等重大疾病；</w:t>
      </w:r>
    </w:p>
    <w:p w14:paraId="69B4D279">
      <w:pPr>
        <w:widowControl w:val="0"/>
        <w:wordWrap/>
        <w:adjustRightInd/>
        <w:snapToGrid/>
        <w:ind w:left="210" w:leftChars="100" w:right="0" w:firstLine="0" w:firstLineChars="0"/>
        <w:jc w:val="left"/>
        <w:textAlignment w:val="auto"/>
        <w:outlineLvl w:val="9"/>
      </w:pPr>
      <w:r>
        <w:rPr>
          <w:rFonts w:hint="eastAsia"/>
          <w:sz w:val="28"/>
          <w:szCs w:val="24"/>
          <w:lang w:val="en-US" w:eastAsia="zh-CN"/>
        </w:rPr>
        <w:t>2、</w:t>
      </w:r>
      <w:r>
        <w:rPr>
          <w:rFonts w:hint="default"/>
          <w:sz w:val="28"/>
          <w:szCs w:val="24"/>
          <w:lang w:val="en-US" w:eastAsia="zh-CN"/>
        </w:rPr>
        <w:t>政治背景：思想进步，政治可靠，无违法犯罪记录，无邪教信仰等；</w:t>
      </w:r>
      <w:bookmarkStart w:id="0" w:name="_GoBack"/>
      <w:bookmarkEnd w:id="0"/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4202CDD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1、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平均月收入：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40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00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60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00元/月，详细薪资标准如下：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36204E40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免费提供住宿和伙食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购买保险，员工每年可享受福利性、过节福利；</w:t>
      </w:r>
    </w:p>
    <w:p w14:paraId="639B3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>郏县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C257E4C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3F10220"/>
    <w:rsid w:val="67137642"/>
    <w:rsid w:val="694C29AA"/>
    <w:rsid w:val="6D066BB0"/>
    <w:rsid w:val="6D535020"/>
    <w:rsid w:val="6E8D1AC5"/>
    <w:rsid w:val="71466CD7"/>
    <w:rsid w:val="782B47CC"/>
    <w:rsid w:val="EFE665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mrz\Library\Containers\com.kingsoft.wpsoffice.mac\Data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816</Words>
  <Characters>866</Characters>
  <Lines>0</Lines>
  <Paragraphs>0</Paragraphs>
  <TotalTime>1</TotalTime>
  <ScaleCrop>false</ScaleCrop>
  <LinksUpToDate>false</LinksUpToDate>
  <CharactersWithSpaces>867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2026-01-22T08:23:32Z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E503A86717C043598E3240A49342000F_13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